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F56CF" w14:textId="2E663C83" w:rsidR="00110098" w:rsidRDefault="00110098"/>
    <w:p w14:paraId="11D20883" w14:textId="77777777" w:rsidR="00C77A9A" w:rsidRDefault="00C77A9A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419D3DBD" w14:textId="77777777" w:rsidR="006259FD" w:rsidRDefault="00E20509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ПРИЛОЖЕНИЕ</w:t>
      </w:r>
    </w:p>
    <w:p w14:paraId="485665AF" w14:textId="77777777" w:rsidR="00E20509" w:rsidRPr="002E5B47" w:rsidRDefault="00E20509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587C53D" w14:textId="77777777" w:rsidR="00670818" w:rsidRPr="002E5B47" w:rsidRDefault="00670818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2E5B47"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Армении»: закупка электротоваров и комплектующих.</w:t>
      </w:r>
    </w:p>
    <w:p w14:paraId="34A686C2" w14:textId="77777777" w:rsidR="006259FD" w:rsidRPr="002E5B47" w:rsidRDefault="006259FD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38C92E5" w14:textId="77777777" w:rsidR="006259FD" w:rsidRPr="002E5B47" w:rsidRDefault="006259FD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2EC53E6" w14:textId="77777777" w:rsidR="007B009B" w:rsidRPr="002E5B47" w:rsidRDefault="007B009B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523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1440"/>
        <w:gridCol w:w="5467"/>
        <w:gridCol w:w="1023"/>
        <w:gridCol w:w="1007"/>
        <w:gridCol w:w="1080"/>
        <w:gridCol w:w="2790"/>
      </w:tblGrid>
      <w:tr w:rsidR="002D7F94" w:rsidRPr="002D7F94" w14:paraId="74A5AC9B" w14:textId="77777777" w:rsidTr="002D7F94">
        <w:trPr>
          <w:cantSplit/>
          <w:trHeight w:val="1907"/>
        </w:trPr>
        <w:tc>
          <w:tcPr>
            <w:tcW w:w="990" w:type="dxa"/>
            <w:textDirection w:val="btLr"/>
            <w:vAlign w:val="center"/>
          </w:tcPr>
          <w:p w14:paraId="6F5B905E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Номер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размера</w:t>
            </w:r>
            <w:proofErr w:type="spellEnd"/>
          </w:p>
        </w:tc>
        <w:tc>
          <w:tcPr>
            <w:tcW w:w="1440" w:type="dxa"/>
            <w:vAlign w:val="center"/>
          </w:tcPr>
          <w:p w14:paraId="26BE630E" w14:textId="77777777" w:rsidR="002D7F94" w:rsidRPr="008858B8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8858B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 xml:space="preserve">Код транзита плана закупок в соответствии с классификацией 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CPV</w:t>
            </w:r>
            <w:r w:rsidRPr="008858B8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.</w:t>
            </w:r>
          </w:p>
        </w:tc>
        <w:tc>
          <w:tcPr>
            <w:tcW w:w="1440" w:type="dxa"/>
            <w:vAlign w:val="center"/>
            <w:hideMark/>
          </w:tcPr>
          <w:p w14:paraId="70EAE22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5467" w:type="dxa"/>
            <w:vAlign w:val="center"/>
          </w:tcPr>
          <w:p w14:paraId="7DF2083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Технические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характеристики</w:t>
            </w:r>
            <w:proofErr w:type="spellEnd"/>
          </w:p>
        </w:tc>
        <w:tc>
          <w:tcPr>
            <w:tcW w:w="1023" w:type="dxa"/>
            <w:vAlign w:val="center"/>
          </w:tcPr>
          <w:p w14:paraId="49322C7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007" w:type="dxa"/>
            <w:vAlign w:val="center"/>
          </w:tcPr>
          <w:p w14:paraId="24E11FF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1080" w:type="dxa"/>
            <w:textDirection w:val="btLr"/>
            <w:vAlign w:val="center"/>
          </w:tcPr>
          <w:p w14:paraId="6B93D976" w14:textId="77777777" w:rsidR="002D7F94" w:rsidRPr="002D7F94" w:rsidRDefault="002D7F94" w:rsidP="00BD125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220A6D71" w14:textId="77777777" w:rsidR="002D7F94" w:rsidRPr="002D7F94" w:rsidRDefault="002D7F94" w:rsidP="00BD125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Место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доставки</w:t>
            </w:r>
            <w:proofErr w:type="spellEnd"/>
          </w:p>
        </w:tc>
        <w:tc>
          <w:tcPr>
            <w:tcW w:w="2790" w:type="dxa"/>
            <w:vAlign w:val="center"/>
          </w:tcPr>
          <w:p w14:paraId="05155F5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1FF77DE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поставки</w:t>
            </w:r>
            <w:proofErr w:type="spellEnd"/>
          </w:p>
        </w:tc>
      </w:tr>
      <w:tr w:rsidR="002D7F94" w:rsidRPr="002D7F94" w14:paraId="2D4F1986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12DB9E2A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14:paraId="0E4F5B7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1573E20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источник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5467" w:type="dxa"/>
            <w:vAlign w:val="center"/>
          </w:tcPr>
          <w:p w14:paraId="19B2260B" w14:textId="77777777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Блок питания, предназначенный для светодиодных светильников, встроен в металлическое основание, имеет выходное напряжение 198-242 В переменного тока и 70-140 В постоянного тока, мощность 50 Вт, защищен от высоких импульсных и межфазных высоких напряжений, габариты 202*40*28 мм, встроенный, аналогичен модели IPS50-350T. Входные и выходные разъемы с компрессионными клеммами. Гарантия 12 месяцев. Образец согласовывается с заказчиком.</w:t>
            </w:r>
          </w:p>
        </w:tc>
        <w:tc>
          <w:tcPr>
            <w:tcW w:w="1023" w:type="dxa"/>
            <w:vAlign w:val="center"/>
          </w:tcPr>
          <w:p w14:paraId="626A3A21" w14:textId="4B65720C" w:rsidR="002D7F94" w:rsidRPr="008858B8" w:rsidRDefault="008858B8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2044DE6E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80" w:type="dxa"/>
            <w:vAlign w:val="center"/>
          </w:tcPr>
          <w:p w14:paraId="0D15DEA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1B0B8B74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24F1B25D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67546FB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7BA6B0C5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4E92F32F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40" w:type="dxa"/>
            <w:vAlign w:val="center"/>
          </w:tcPr>
          <w:p w14:paraId="7688332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6220552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источник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5467" w:type="dxa"/>
            <w:vAlign w:val="center"/>
          </w:tcPr>
          <w:p w14:paraId="0D6EE913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Электронная почта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питание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блокировать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намеревался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вел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света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число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питание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блок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встроенный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металл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 фундаменте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176-264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переменная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50-140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исходящий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постоянный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напряжением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50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Ватт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силой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защищенный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высокий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импульсивный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межфаза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высокий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 стресса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280*21*30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размеру, встроенный, совместимый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моделью IPS50-350TD.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Входящие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исходящий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связи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запрессованная посадка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кнопками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:P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импульс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поток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1%,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тепловое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65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?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C: ТР ТС 004/2011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соответствующий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низкое напряжение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безопасность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 соответствии с нормами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Проверенный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Безопасность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парикмахер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IP20: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Гарантия 12 месяцев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Образец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72F02AB5" w14:textId="0879DDF0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02A3536D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80" w:type="dxa"/>
            <w:vAlign w:val="center"/>
          </w:tcPr>
          <w:p w14:paraId="4EC41ED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54DFF85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2F4646F2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361C6DA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6EAFFCA7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44D87C5D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</w:tcPr>
          <w:p w14:paraId="4027CCEF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51EDBBC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источник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питания</w:t>
            </w:r>
            <w:proofErr w:type="spellEnd"/>
          </w:p>
        </w:tc>
        <w:tc>
          <w:tcPr>
            <w:tcW w:w="5467" w:type="dxa"/>
            <w:vAlign w:val="center"/>
          </w:tcPr>
          <w:p w14:paraId="284A6C2F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Электронная почта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питание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блокировать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намеревался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вел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света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число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питание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блок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встроенный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пластик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 фундаменте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198-242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переменная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40-84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исходящий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постоянный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напряжением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30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Ватт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силой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защищенный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высокий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импульсивный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межфаза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высокий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 стресса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148*20*28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размеру, встроенный, совместимый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моделью IPS30-350T.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Входящие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исходящий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связи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вне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принес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объяснимый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проводами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Внешний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гид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примечаниями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ЕАЭС РУ C-RU. AT21.B.00017/19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сертификацией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Безопасность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парикмахер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IP20: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Гарантия 12 месяцев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Образец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4A251034" w14:textId="3A267891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0AEB7F8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80" w:type="dxa"/>
            <w:vAlign w:val="center"/>
          </w:tcPr>
          <w:p w14:paraId="0787E8F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0401D2F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5506B873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7DDEFD7F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239A820B" w14:textId="77777777" w:rsidTr="008858B8">
        <w:trPr>
          <w:trHeight w:val="1898"/>
        </w:trPr>
        <w:tc>
          <w:tcPr>
            <w:tcW w:w="990" w:type="dxa"/>
            <w:vAlign w:val="center"/>
          </w:tcPr>
          <w:p w14:paraId="707C74E5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719D7A7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4170ECA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фары</w:t>
            </w:r>
            <w:proofErr w:type="spellEnd"/>
          </w:p>
        </w:tc>
        <w:tc>
          <w:tcPr>
            <w:tcW w:w="5467" w:type="dxa"/>
            <w:vAlign w:val="center"/>
          </w:tcPr>
          <w:p w14:paraId="24334AB0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ВЕЛ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лампочка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6500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потоком света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3500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Да,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595*595*11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размеры, встроенные: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Армстронг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внешний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студент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блоком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намеревался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200-240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входящий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напряжением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защищен от перенапряжений 40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ватты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силой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Е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Гарантия 12 месяцев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база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цвет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белый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Образец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5EC5061F" w14:textId="2C9A767A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4788B85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80" w:type="dxa"/>
            <w:vAlign w:val="center"/>
          </w:tcPr>
          <w:p w14:paraId="6314BCB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2D98B3E4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5639EB86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070D484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0D06D3A9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797BA6F3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40" w:type="dxa"/>
            <w:vAlign w:val="center"/>
          </w:tcPr>
          <w:p w14:paraId="17C0B90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7863799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530FD96C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ПВХ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изоляцией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сборка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H05VV-F (ПВХ) 2*1.5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стандарт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ГОСТ 6233-79, каждый j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беременная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не менее 0,30 мм,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общий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количество: 20 штук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в соответствии с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стандарт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ГОСТ 22483-2012, м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учитель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2214F335" w14:textId="28A5A6AD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18C2EC1B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08E895F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5DCDC32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39C47F44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4253343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513023F6" w14:textId="77777777" w:rsidTr="008858B8">
        <w:trPr>
          <w:trHeight w:val="675"/>
        </w:trPr>
        <w:tc>
          <w:tcPr>
            <w:tcW w:w="990" w:type="dxa"/>
            <w:vAlign w:val="center"/>
          </w:tcPr>
          <w:p w14:paraId="59F2BE47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40" w:type="dxa"/>
            <w:vAlign w:val="center"/>
          </w:tcPr>
          <w:p w14:paraId="507A995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A5A4A0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44D6755D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ПВХ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изоляцией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сборка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H05VV-F (ПВХ) 2*2.5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мм: 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стандарт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ГОСТ 6233-79, толщина каждой жилы не менее 0,30 мм, всего 34 штуки, по стандарту ГОСТ 22483-2012, м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учитель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Цвет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72613890" w14:textId="48F3B8F9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16C3ECF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756694E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7B6C0FBA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7BA44548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6802DEF4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142C3C9F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3EE06EBB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40" w:type="dxa"/>
            <w:vAlign w:val="center"/>
          </w:tcPr>
          <w:p w14:paraId="4304D80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BE01AB9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4F6DFC0E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ПВХ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 изоляцией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сборка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H05VV-F (ПВХ) 2*4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стандарт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ГОСТ 6233-79, толщина каждой жилы не менее 0,40 мм, общее количество 30 штук, согласно стандарту ГОСТ 22483-2012, м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учитель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96B7E8D" w14:textId="6B7EFDC3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3BE2BC6B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04631C8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69494D3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3C241457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4F2D33E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451BD795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001E593C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40" w:type="dxa"/>
            <w:vAlign w:val="center"/>
          </w:tcPr>
          <w:p w14:paraId="2752127D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29C080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06ECA267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2*1.5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каждого сухожилия составляет не менее 0,30 мм, всего 20 штук.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плоский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разделенный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H03VH/F: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 изоляторе должна быть нанесена несмываемая и разборчивая маркировка с указанием года изготовления, типа, сечения и длины в метрических размерах.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Одна упаковка, не менее 100 штук.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</w:t>
            </w:r>
          </w:p>
        </w:tc>
        <w:tc>
          <w:tcPr>
            <w:tcW w:w="1023" w:type="dxa"/>
            <w:vAlign w:val="center"/>
          </w:tcPr>
          <w:p w14:paraId="3F1F0330" w14:textId="28759074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23CA240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1CD3EC7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0924651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544793A6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58F8352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6521502E" w14:textId="77777777" w:rsidTr="008858B8">
        <w:trPr>
          <w:trHeight w:val="693"/>
        </w:trPr>
        <w:tc>
          <w:tcPr>
            <w:tcW w:w="990" w:type="dxa"/>
            <w:vAlign w:val="center"/>
          </w:tcPr>
          <w:p w14:paraId="582A54BB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40" w:type="dxa"/>
            <w:vAlign w:val="center"/>
          </w:tcPr>
          <w:p w14:paraId="6B016F7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11DE06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6237986D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2*2.5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каждый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Толщина каждого сухожилия составляет не менее 0,30 мм, всего их 34.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плоский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разделенный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H03VH/F: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Изолятор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14:paraId="09DF7DD8" w14:textId="6C5B20BC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5DEB7EB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2E68211F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6BCB6D6A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76315C76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с даты вступления соглашения в силу</w:t>
            </w:r>
          </w:p>
          <w:p w14:paraId="5EB51CD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1A219C6C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4A0DE541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40" w:type="dxa"/>
            <w:vAlign w:val="center"/>
          </w:tcPr>
          <w:p w14:paraId="1220C1B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DB4277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535A59CB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2*4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каждого сухожилия составляет не менее 0,40 мм, всего их 30 штук.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плоский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разделенный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H03VH/F: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Изолятор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C33939E" w14:textId="4CD7FE21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71B2EA3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77CF32D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62DD4DA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5EF99FEA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2978CB7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0158DD74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167AA411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40" w:type="dxa"/>
            <w:vAlign w:val="center"/>
          </w:tcPr>
          <w:p w14:paraId="79F4E8E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398DA9D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5A077F18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3*1.5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каждый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сухожилие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не менее 0,30 мм, общее количество 20 штук.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Двойной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 изоляции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трубчатый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,H05VV-F. 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 изоляторе должна быть нанесена несмываемая и разборчивая маркировка с указанием года изготовления, типа, сечения и длины в метрических размерах.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Одна упаковка, не менее 100 штук.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6CA38F30" w14:textId="64B36EBC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59B90B9D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2AFF648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22C01E0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3F4CD8F8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022C878D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41B490D9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49346B95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40" w:type="dxa"/>
            <w:vAlign w:val="center"/>
          </w:tcPr>
          <w:p w14:paraId="7B1005B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0B74AD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02BEF78C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3*2.5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каждого сухожилия составляет не менее 0,30 мм, всего 34 штуки.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Двойной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 изоляции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трубчатый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H05VV-F. 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Изолятор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32B5660" w14:textId="2E52F59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609D9AA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1942301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1B3AAF4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35630BFD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33CFB08B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278A2AB3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4725B231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440" w:type="dxa"/>
            <w:vAlign w:val="center"/>
          </w:tcPr>
          <w:p w14:paraId="0C31E81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1A11EC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4D26BE7D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3*4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каждого сухожилия составляет не менее 0,40 мм, всего 30 штук.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Двойной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 изоляции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трубчатый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H05VV-F.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Изолятор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6266A789" w14:textId="22CB7D1E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173622B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12DE883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7E1BA51A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0599C678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775F8BF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14780297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7A94DB15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bookmarkStart w:id="0" w:name="_Hlk139896632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40" w:type="dxa"/>
            <w:vAlign w:val="center"/>
          </w:tcPr>
          <w:p w14:paraId="3BA5AE7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5E22CC3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78006025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1*1.5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каждого сухожилия составляет не менее 0,30 мм, всего их 20 штук.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круглый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H03VH/F: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Изолятор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неизгладимый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читаемый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отмеченный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производство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год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тип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разрез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`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метрика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по размеру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Одна упаковка, не менее 100 штук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1755E4F" w14:textId="4E5E7D5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4EAFC1B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47A721C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71C6E39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761723EC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70CA1AE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7162C4AA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5B082482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440" w:type="dxa"/>
            <w:vAlign w:val="center"/>
          </w:tcPr>
          <w:p w14:paraId="626D7E4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D91FE4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кабель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провод</w:t>
            </w:r>
            <w:proofErr w:type="spellEnd"/>
          </w:p>
        </w:tc>
        <w:tc>
          <w:tcPr>
            <w:tcW w:w="5467" w:type="dxa"/>
            <w:vAlign w:val="center"/>
          </w:tcPr>
          <w:p w14:paraId="04D3A748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медь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1*2.5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многожильный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Толщина каждого сухожилия составляет не менее 0,30 мм, всего 34 штуки.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круглый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проволока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H03VH/F: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На изоляторе должна быть нанесена несмываемая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lastRenderedPageBreak/>
              <w:t>и разборчивая маркировка с указанием года изготовления, типа, сечения и длины в метрических размерах.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Одна упаковка, не менее 100 штук.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Г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одинаковый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согласиться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клиенты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6C53A51" w14:textId="57BF0DF3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1007" w:type="dxa"/>
            <w:vAlign w:val="center"/>
          </w:tcPr>
          <w:p w14:paraId="175B020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1968AC4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5FA5869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Поставка будет осуществлена ​​при наличии соответствующих финансовых ресурсов для этой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цели и заключении между сторонами соответствующего соглашения на этой основе:</w:t>
            </w:r>
          </w:p>
          <w:p w14:paraId="6C2A3409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2A1B38E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7F64AC33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751FAA49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40" w:type="dxa"/>
            <w:vAlign w:val="center"/>
          </w:tcPr>
          <w:p w14:paraId="5AD4AE8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2C383C33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пластиковый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дорожный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пакет</w:t>
            </w:r>
            <w:proofErr w:type="spellEnd"/>
          </w:p>
        </w:tc>
        <w:tc>
          <w:tcPr>
            <w:tcW w:w="5467" w:type="dxa"/>
            <w:vAlign w:val="center"/>
          </w:tcPr>
          <w:p w14:paraId="046A2B20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Пластик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кабельный канал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16*16*2000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самоклеящийся.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Белый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цвет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78051FBF" w14:textId="70BA78CB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779FDA4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080" w:type="dxa"/>
            <w:vAlign w:val="center"/>
          </w:tcPr>
          <w:p w14:paraId="4A857AE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7DC806A4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7DB3B9E9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72F0150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33050BF5" w14:textId="77777777" w:rsidTr="008858B8">
        <w:trPr>
          <w:trHeight w:val="595"/>
        </w:trPr>
        <w:tc>
          <w:tcPr>
            <w:tcW w:w="990" w:type="dxa"/>
            <w:vAlign w:val="center"/>
          </w:tcPr>
          <w:p w14:paraId="542F12F1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440" w:type="dxa"/>
            <w:vAlign w:val="center"/>
          </w:tcPr>
          <w:p w14:paraId="2CF68F7A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31531100</w:t>
            </w:r>
          </w:p>
        </w:tc>
        <w:tc>
          <w:tcPr>
            <w:tcW w:w="1440" w:type="dxa"/>
            <w:vAlign w:val="center"/>
          </w:tcPr>
          <w:p w14:paraId="09EB12B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электрические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лампочки</w:t>
            </w:r>
            <w:proofErr w:type="spellEnd"/>
          </w:p>
        </w:tc>
        <w:tc>
          <w:tcPr>
            <w:tcW w:w="5467" w:type="dxa"/>
            <w:vAlign w:val="center"/>
          </w:tcPr>
          <w:p w14:paraId="1A38BBD6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Светодиодная лампа MR-16 GU5.3 мощностью 6 Вт, цветовой температурой 4100K, диапазоном напряжения 176-264 В, световым потоком 560-600 люмен, керамическим цоколем GU5.3, усиленным термостойкими проводами.</w:t>
            </w:r>
          </w:p>
        </w:tc>
        <w:tc>
          <w:tcPr>
            <w:tcW w:w="1023" w:type="dxa"/>
            <w:vAlign w:val="center"/>
          </w:tcPr>
          <w:p w14:paraId="0D8AC8AD" w14:textId="1D137E7B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204156B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80" w:type="dxa"/>
            <w:vAlign w:val="center"/>
          </w:tcPr>
          <w:p w14:paraId="05A850FF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790" w:type="dxa"/>
            <w:vAlign w:val="center"/>
          </w:tcPr>
          <w:p w14:paraId="2538080D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7199A426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2E3B464F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40AF9A6D" w14:textId="77777777" w:rsidTr="008858B8">
        <w:trPr>
          <w:trHeight w:val="1043"/>
        </w:trPr>
        <w:tc>
          <w:tcPr>
            <w:tcW w:w="990" w:type="dxa"/>
            <w:vAlign w:val="center"/>
          </w:tcPr>
          <w:p w14:paraId="63A885E0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440" w:type="dxa"/>
            <w:vAlign w:val="center"/>
          </w:tcPr>
          <w:p w14:paraId="5324D45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46F2F202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5467" w:type="dxa"/>
            <w:vAlign w:val="center"/>
          </w:tcPr>
          <w:p w14:paraId="713B1FD9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Сверлить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(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вихрь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)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предназначен для ударных инструментов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для бетона,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SDS PLUS, 6*160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маленький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бурильщики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для,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сверлить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максимум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диаметр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6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длина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160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мм.</w:t>
            </w:r>
          </w:p>
        </w:tc>
        <w:tc>
          <w:tcPr>
            <w:tcW w:w="1023" w:type="dxa"/>
            <w:vAlign w:val="center"/>
          </w:tcPr>
          <w:p w14:paraId="0441C1F8" w14:textId="50464D1B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69BAFD9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459E7F8A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6C8F9F2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5CD8B890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012D44A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135AB450" w14:textId="77777777" w:rsidTr="008858B8">
        <w:trPr>
          <w:trHeight w:val="890"/>
        </w:trPr>
        <w:tc>
          <w:tcPr>
            <w:tcW w:w="990" w:type="dxa"/>
            <w:vAlign w:val="center"/>
          </w:tcPr>
          <w:p w14:paraId="2BC426AF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440" w:type="dxa"/>
            <w:vAlign w:val="center"/>
          </w:tcPr>
          <w:p w14:paraId="1F0CD9C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4B0B3E5F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5467" w:type="dxa"/>
            <w:vAlign w:val="center"/>
          </w:tcPr>
          <w:p w14:paraId="09649A42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Сверлить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(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вихрь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)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предназначен для ударных инструментов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 бетона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SDS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PLUS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5*160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маленький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бурильщики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Для: Бурения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максимум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5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длина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160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737E7DFC" w14:textId="561E17C6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56B42C99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591FD3C1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350B7BB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1495E4D7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5578B8E9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6CDB6829" w14:textId="77777777" w:rsidTr="008858B8">
        <w:trPr>
          <w:trHeight w:val="1043"/>
        </w:trPr>
        <w:tc>
          <w:tcPr>
            <w:tcW w:w="990" w:type="dxa"/>
            <w:vAlign w:val="center"/>
          </w:tcPr>
          <w:p w14:paraId="19C42999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157C7F7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6432CA8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5467" w:type="dxa"/>
            <w:vAlign w:val="center"/>
          </w:tcPr>
          <w:p w14:paraId="0B8F7B47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Сверлить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(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вихрь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)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предназначен для ударных инструментов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конкретный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для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SDS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PLUS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16*600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маленький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бурильщики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Для: Бурения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максимум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16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длина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600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1A79000D" w14:textId="48574755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2F03C179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3E221520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3C91421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2BA25C68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0EBFBDA7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738D42CC" w14:textId="77777777" w:rsidTr="008858B8">
        <w:trPr>
          <w:trHeight w:val="1043"/>
        </w:trPr>
        <w:tc>
          <w:tcPr>
            <w:tcW w:w="990" w:type="dxa"/>
            <w:vAlign w:val="center"/>
          </w:tcPr>
          <w:p w14:paraId="3837EB73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21</w:t>
            </w:r>
          </w:p>
        </w:tc>
        <w:tc>
          <w:tcPr>
            <w:tcW w:w="1440" w:type="dxa"/>
            <w:vAlign w:val="center"/>
          </w:tcPr>
          <w:p w14:paraId="54506CA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2C65F0C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5467" w:type="dxa"/>
            <w:vAlign w:val="center"/>
          </w:tcPr>
          <w:p w14:paraId="5DD2EA84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Сверлить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(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вихрь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)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предназначен для ударных инструментов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конкретный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для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SDS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PLUS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18*800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маленький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бурильщики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Для: Бурения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максимум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18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длина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800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7F7BBD30" w14:textId="735F1063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4915E894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68883F4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4DF01B2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0F4F5069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70CC956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1C89032C" w14:textId="77777777" w:rsidTr="008858B8">
        <w:trPr>
          <w:trHeight w:val="1043"/>
        </w:trPr>
        <w:tc>
          <w:tcPr>
            <w:tcW w:w="990" w:type="dxa"/>
            <w:vAlign w:val="center"/>
          </w:tcPr>
          <w:p w14:paraId="0D4881FA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22</w:t>
            </w:r>
          </w:p>
        </w:tc>
        <w:tc>
          <w:tcPr>
            <w:tcW w:w="1440" w:type="dxa"/>
            <w:vAlign w:val="center"/>
          </w:tcPr>
          <w:p w14:paraId="31AEFCA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211F92A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5467" w:type="dxa"/>
            <w:vAlign w:val="center"/>
          </w:tcPr>
          <w:p w14:paraId="5349A712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Сверлить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(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вихрь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)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предназначен для ударных инструментов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конкретный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для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SDS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PLUS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6*110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маленький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бурильщики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Для: Бурения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максимум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6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длина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110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4B9B434B" w14:textId="469EDD0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1E71615A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7EB069A5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50D1E8BC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1FDA4FA3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152DE3C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tr w:rsidR="008858B8" w:rsidRPr="002D7F94" w14:paraId="5BA5304D" w14:textId="77777777" w:rsidTr="008858B8">
        <w:trPr>
          <w:trHeight w:val="1043"/>
        </w:trPr>
        <w:tc>
          <w:tcPr>
            <w:tcW w:w="990" w:type="dxa"/>
            <w:vAlign w:val="center"/>
          </w:tcPr>
          <w:p w14:paraId="4F4B5E57" w14:textId="77777777" w:rsidR="008858B8" w:rsidRPr="002D7F94" w:rsidRDefault="008858B8" w:rsidP="008858B8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23</w:t>
            </w:r>
          </w:p>
        </w:tc>
        <w:tc>
          <w:tcPr>
            <w:tcW w:w="1440" w:type="dxa"/>
            <w:vAlign w:val="center"/>
          </w:tcPr>
          <w:p w14:paraId="196F01A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29F3989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Сверла</w:t>
            </w:r>
            <w:proofErr w:type="spellEnd"/>
          </w:p>
        </w:tc>
        <w:tc>
          <w:tcPr>
            <w:tcW w:w="5467" w:type="dxa"/>
            <w:vAlign w:val="center"/>
          </w:tcPr>
          <w:p w14:paraId="416F1CC1" w14:textId="77777777" w:rsidR="008858B8" w:rsidRPr="002D7F94" w:rsidRDefault="008858B8" w:rsidP="00885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Сверлить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(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вихрь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)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предназначен для ударных инструментов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 бетона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SDS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PLUS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, 5*100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маленький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бурильщики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Для: Бурения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максимум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диаметр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5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длина</w:t>
            </w:r>
            <w:r w:rsidRPr="008858B8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ru-RU"/>
              </w:rPr>
              <w:t>100</w:t>
            </w:r>
            <w:r w:rsidRPr="008858B8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1023" w:type="dxa"/>
            <w:vAlign w:val="center"/>
          </w:tcPr>
          <w:p w14:paraId="5EAEE5BD" w14:textId="1B9E51E4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A714BC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007" w:type="dxa"/>
            <w:vAlign w:val="center"/>
          </w:tcPr>
          <w:p w14:paraId="76B06464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68083D46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Ереван, Терян 105</w:t>
            </w:r>
          </w:p>
        </w:tc>
        <w:tc>
          <w:tcPr>
            <w:tcW w:w="2790" w:type="dxa"/>
            <w:vAlign w:val="center"/>
          </w:tcPr>
          <w:p w14:paraId="1F238478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Поставка будет осуществлена ​​при наличии соответствующих финансовых ресурсов для этой цели и заключении между сторонами соответствующего соглашения на этой основе:</w:t>
            </w:r>
          </w:p>
          <w:p w14:paraId="309DA17F" w14:textId="77777777" w:rsidR="008858B8" w:rsidRPr="002D7F94" w:rsidRDefault="008858B8" w:rsidP="008858B8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с даты вступления соглашения в силу</w:t>
            </w:r>
          </w:p>
          <w:p w14:paraId="2A495DEE" w14:textId="77777777" w:rsidR="008858B8" w:rsidRPr="002D7F94" w:rsidRDefault="008858B8" w:rsidP="008858B8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В течение 21 календарного дня</w:t>
            </w:r>
          </w:p>
        </w:tc>
      </w:tr>
      <w:bookmarkEnd w:id="0"/>
    </w:tbl>
    <w:p w14:paraId="6B3AE6B1" w14:textId="77777777" w:rsidR="00FB5C42" w:rsidRPr="002E5B47" w:rsidRDefault="00FB5C42" w:rsidP="00FB5C42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4DB103A5" w14:textId="77777777" w:rsidR="00913B93" w:rsidRPr="002E5B47" w:rsidRDefault="00913B93" w:rsidP="00913B93">
      <w:pPr>
        <w:numPr>
          <w:ilvl w:val="0"/>
          <w:numId w:val="12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1AE5A7C9" w14:textId="77777777" w:rsidR="00913B93" w:rsidRPr="002E5B47" w:rsidRDefault="00913B93" w:rsidP="00913B93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Участник должен указать торговую марку и модель предлагаемого продукта.</w:t>
      </w:r>
    </w:p>
    <w:p w14:paraId="77629180" w14:textId="77777777" w:rsidR="0000365D" w:rsidRPr="002E5B47" w:rsidRDefault="00913B93" w:rsidP="00C31AF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При необходимости клиент может запросить соответствующие образцы.</w:t>
      </w:r>
    </w:p>
    <w:p w14:paraId="1B74C048" w14:textId="77777777" w:rsidR="007909F0" w:rsidRDefault="005C19AB" w:rsidP="005C19AB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Допускаются улучшенные версии технических параметров продукции.</w:t>
      </w:r>
    </w:p>
    <w:p w14:paraId="69014978" w14:textId="77777777" w:rsidR="00BD125D" w:rsidRDefault="00BD125D" w:rsidP="00BD125D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</w:p>
    <w:p w14:paraId="716C6D16" w14:textId="77777777" w:rsidR="00BD125D" w:rsidRDefault="00BD125D" w:rsidP="00BD125D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</w:p>
    <w:sectPr w:rsidR="00BD125D" w:rsidSect="00A0730C">
      <w:pgSz w:w="16838" w:h="11906" w:orient="landscape"/>
      <w:pgMar w:top="720" w:right="259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51B4" w14:textId="77777777" w:rsidR="008263CD" w:rsidRDefault="008263CD" w:rsidP="005745AA">
      <w:pPr>
        <w:spacing w:after="0" w:line="240" w:lineRule="auto"/>
      </w:pPr>
      <w:r>
        <w:separator/>
      </w:r>
    </w:p>
  </w:endnote>
  <w:endnote w:type="continuationSeparator" w:id="0">
    <w:p w14:paraId="788236C1" w14:textId="77777777" w:rsidR="008263CD" w:rsidRDefault="008263CD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2CD8E" w14:textId="77777777" w:rsidR="008263CD" w:rsidRDefault="008263CD" w:rsidP="005745AA">
      <w:pPr>
        <w:spacing w:after="0" w:line="240" w:lineRule="auto"/>
      </w:pPr>
      <w:r>
        <w:separator/>
      </w:r>
    </w:p>
  </w:footnote>
  <w:footnote w:type="continuationSeparator" w:id="0">
    <w:p w14:paraId="2BA90EC1" w14:textId="77777777" w:rsidR="008263CD" w:rsidRDefault="008263CD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31174D1"/>
    <w:multiLevelType w:val="hybridMultilevel"/>
    <w:tmpl w:val="C638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420E1"/>
    <w:multiLevelType w:val="hybridMultilevel"/>
    <w:tmpl w:val="2F821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68168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1084759">
    <w:abstractNumId w:val="14"/>
  </w:num>
  <w:num w:numId="3" w16cid:durableId="1686712427">
    <w:abstractNumId w:val="3"/>
  </w:num>
  <w:num w:numId="4" w16cid:durableId="627592691">
    <w:abstractNumId w:val="10"/>
  </w:num>
  <w:num w:numId="5" w16cid:durableId="823278030">
    <w:abstractNumId w:val="0"/>
  </w:num>
  <w:num w:numId="6" w16cid:durableId="1127237082">
    <w:abstractNumId w:val="13"/>
  </w:num>
  <w:num w:numId="7" w16cid:durableId="1990858987">
    <w:abstractNumId w:val="2"/>
  </w:num>
  <w:num w:numId="8" w16cid:durableId="315110113">
    <w:abstractNumId w:val="7"/>
  </w:num>
  <w:num w:numId="9" w16cid:durableId="609164142">
    <w:abstractNumId w:val="5"/>
  </w:num>
  <w:num w:numId="10" w16cid:durableId="2028561708">
    <w:abstractNumId w:val="8"/>
  </w:num>
  <w:num w:numId="11" w16cid:durableId="516505604">
    <w:abstractNumId w:val="1"/>
  </w:num>
  <w:num w:numId="12" w16cid:durableId="583226106">
    <w:abstractNumId w:val="15"/>
  </w:num>
  <w:num w:numId="13" w16cid:durableId="331956875">
    <w:abstractNumId w:val="9"/>
  </w:num>
  <w:num w:numId="14" w16cid:durableId="80179953">
    <w:abstractNumId w:val="4"/>
  </w:num>
  <w:num w:numId="15" w16cid:durableId="1325546642">
    <w:abstractNumId w:val="12"/>
  </w:num>
  <w:num w:numId="16" w16cid:durableId="18387702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0098"/>
    <w:rsid w:val="00113FF0"/>
    <w:rsid w:val="00114590"/>
    <w:rsid w:val="00114D5C"/>
    <w:rsid w:val="00114ED3"/>
    <w:rsid w:val="00120E5B"/>
    <w:rsid w:val="001275A1"/>
    <w:rsid w:val="001279F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0091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D7F94"/>
    <w:rsid w:val="002E01C7"/>
    <w:rsid w:val="002E02D8"/>
    <w:rsid w:val="002E31CE"/>
    <w:rsid w:val="002E4377"/>
    <w:rsid w:val="002E5B4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A56E5"/>
    <w:rsid w:val="003B1A9E"/>
    <w:rsid w:val="003B37E2"/>
    <w:rsid w:val="003B7DE4"/>
    <w:rsid w:val="003C1ECE"/>
    <w:rsid w:val="003C4B4D"/>
    <w:rsid w:val="003C6627"/>
    <w:rsid w:val="003D5B18"/>
    <w:rsid w:val="003E2DDA"/>
    <w:rsid w:val="003E3490"/>
    <w:rsid w:val="003E39C8"/>
    <w:rsid w:val="003E6401"/>
    <w:rsid w:val="003F0A01"/>
    <w:rsid w:val="003F3977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2967"/>
    <w:rsid w:val="004B5409"/>
    <w:rsid w:val="004B7903"/>
    <w:rsid w:val="004C74C8"/>
    <w:rsid w:val="004D1385"/>
    <w:rsid w:val="004E0965"/>
    <w:rsid w:val="004E57D9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0656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17FD"/>
    <w:rsid w:val="005A6723"/>
    <w:rsid w:val="005A722B"/>
    <w:rsid w:val="005B0943"/>
    <w:rsid w:val="005C04A9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5059"/>
    <w:rsid w:val="005E743C"/>
    <w:rsid w:val="005F1D5D"/>
    <w:rsid w:val="005F3289"/>
    <w:rsid w:val="005F63E1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27A6"/>
    <w:rsid w:val="007C5CF6"/>
    <w:rsid w:val="007D311D"/>
    <w:rsid w:val="007D44FF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31FA"/>
    <w:rsid w:val="00823ACB"/>
    <w:rsid w:val="008259BC"/>
    <w:rsid w:val="008263CD"/>
    <w:rsid w:val="008271F0"/>
    <w:rsid w:val="00830E5F"/>
    <w:rsid w:val="00830E90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858B8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551B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73D3"/>
    <w:rsid w:val="00A27B43"/>
    <w:rsid w:val="00A3183F"/>
    <w:rsid w:val="00A3435E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31A7"/>
    <w:rsid w:val="00AE6050"/>
    <w:rsid w:val="00AE7E47"/>
    <w:rsid w:val="00AF08ED"/>
    <w:rsid w:val="00AF0CC3"/>
    <w:rsid w:val="00AF0FC5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475AA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125D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3A4D"/>
    <w:rsid w:val="00C04353"/>
    <w:rsid w:val="00C06767"/>
    <w:rsid w:val="00C06DE7"/>
    <w:rsid w:val="00C10BCC"/>
    <w:rsid w:val="00C1322B"/>
    <w:rsid w:val="00C13EFB"/>
    <w:rsid w:val="00C16B95"/>
    <w:rsid w:val="00C22A85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77A9A"/>
    <w:rsid w:val="00C838F7"/>
    <w:rsid w:val="00C8531D"/>
    <w:rsid w:val="00C86052"/>
    <w:rsid w:val="00C8682A"/>
    <w:rsid w:val="00C906C9"/>
    <w:rsid w:val="00C907D7"/>
    <w:rsid w:val="00C90923"/>
    <w:rsid w:val="00CB3AE1"/>
    <w:rsid w:val="00CB3CF0"/>
    <w:rsid w:val="00CB70C8"/>
    <w:rsid w:val="00CC0568"/>
    <w:rsid w:val="00CC2D69"/>
    <w:rsid w:val="00CC511D"/>
    <w:rsid w:val="00CD5E86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3017E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620F"/>
    <w:rsid w:val="00DE7142"/>
    <w:rsid w:val="00DF1A80"/>
    <w:rsid w:val="00DF3E06"/>
    <w:rsid w:val="00DF46AA"/>
    <w:rsid w:val="00DF4D9C"/>
    <w:rsid w:val="00DF5CEC"/>
    <w:rsid w:val="00DF6A5E"/>
    <w:rsid w:val="00DF6BE4"/>
    <w:rsid w:val="00DF711F"/>
    <w:rsid w:val="00DF7C60"/>
    <w:rsid w:val="00E02C16"/>
    <w:rsid w:val="00E1206A"/>
    <w:rsid w:val="00E1386D"/>
    <w:rsid w:val="00E13A3B"/>
    <w:rsid w:val="00E20509"/>
    <w:rsid w:val="00E205CE"/>
    <w:rsid w:val="00E23512"/>
    <w:rsid w:val="00E2364E"/>
    <w:rsid w:val="00E238DA"/>
    <w:rsid w:val="00E2474A"/>
    <w:rsid w:val="00E2506B"/>
    <w:rsid w:val="00E30B5D"/>
    <w:rsid w:val="00E364F8"/>
    <w:rsid w:val="00E36F08"/>
    <w:rsid w:val="00E3761F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68C9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97851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B6C0F"/>
    <w:rsid w:val="00FC57EA"/>
    <w:rsid w:val="00FC5968"/>
    <w:rsid w:val="00FC752A"/>
    <w:rsid w:val="00FC7927"/>
    <w:rsid w:val="00FC7D73"/>
    <w:rsid w:val="00FD2A5F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365405"/>
  <w15:chartTrackingRefBased/>
  <w15:docId w15:val="{50B0D656-BA09-4DD8-829E-B8201FC9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96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2081</Words>
  <Characters>11865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7</cp:revision>
  <cp:lastPrinted>2025-12-22T08:14:00Z</cp:lastPrinted>
  <dcterms:created xsi:type="dcterms:W3CDTF">2025-12-22T07:32:00Z</dcterms:created>
  <dcterms:modified xsi:type="dcterms:W3CDTF">2025-12-29T11:20:00Z</dcterms:modified>
</cp:coreProperties>
</file>